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8CA" w:rsidRPr="00431ACB" w:rsidRDefault="00DB2A4C" w:rsidP="00DB2A4C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hAnsi="Times New Roman"/>
          <w:bCs/>
          <w:sz w:val="26"/>
          <w:szCs w:val="26"/>
        </w:rPr>
      </w:pPr>
      <w:bookmarkStart w:id="0" w:name="Par110"/>
      <w:bookmarkEnd w:id="0"/>
      <w:r>
        <w:rPr>
          <w:rFonts w:ascii="Times New Roman" w:hAnsi="Times New Roman"/>
          <w:bCs/>
          <w:sz w:val="26"/>
          <w:szCs w:val="26"/>
        </w:rPr>
        <w:t xml:space="preserve">              </w:t>
      </w:r>
      <w:r w:rsidR="000C28CA" w:rsidRPr="00431ACB">
        <w:rPr>
          <w:rFonts w:ascii="Times New Roman" w:hAnsi="Times New Roman"/>
          <w:bCs/>
          <w:sz w:val="26"/>
          <w:szCs w:val="26"/>
        </w:rPr>
        <w:t>Приложение № 1</w:t>
      </w:r>
    </w:p>
    <w:p w:rsidR="000C28CA" w:rsidRPr="00431ACB" w:rsidRDefault="00BD7D8D" w:rsidP="00BD7D8D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</w:t>
      </w:r>
      <w:r w:rsidR="000C28CA" w:rsidRPr="00431ACB">
        <w:rPr>
          <w:rFonts w:ascii="Times New Roman" w:hAnsi="Times New Roman"/>
          <w:bCs/>
          <w:sz w:val="26"/>
          <w:szCs w:val="26"/>
        </w:rPr>
        <w:t xml:space="preserve">к постановлению Администрации </w:t>
      </w:r>
    </w:p>
    <w:p w:rsidR="000C28CA" w:rsidRPr="00431ACB" w:rsidRDefault="00DB2A4C" w:rsidP="00DB2A4C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       </w:t>
      </w:r>
      <w:r w:rsidR="000C28CA" w:rsidRPr="00431ACB">
        <w:rPr>
          <w:rFonts w:ascii="Times New Roman" w:hAnsi="Times New Roman"/>
          <w:bCs/>
          <w:sz w:val="26"/>
          <w:szCs w:val="26"/>
        </w:rPr>
        <w:t>города Норильска</w:t>
      </w:r>
    </w:p>
    <w:p w:rsidR="000C28CA" w:rsidRPr="00431ACB" w:rsidRDefault="00DB2A4C" w:rsidP="00DB2A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                </w:t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  <w:t xml:space="preserve">   </w:t>
      </w:r>
      <w:r w:rsidR="000C28CA">
        <w:rPr>
          <w:rFonts w:ascii="Times New Roman" w:hAnsi="Times New Roman"/>
          <w:bCs/>
          <w:sz w:val="26"/>
          <w:szCs w:val="26"/>
        </w:rPr>
        <w:t xml:space="preserve">от </w:t>
      </w:r>
      <w:r w:rsidR="00BD7D8D">
        <w:rPr>
          <w:rFonts w:ascii="Times New Roman" w:hAnsi="Times New Roman"/>
          <w:bCs/>
          <w:sz w:val="26"/>
          <w:szCs w:val="26"/>
        </w:rPr>
        <w:t>29.01.2015 №24</w:t>
      </w:r>
    </w:p>
    <w:p w:rsidR="000C28CA" w:rsidRPr="00431ACB" w:rsidRDefault="000C28CA" w:rsidP="000C2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Style w:val="aa"/>
        <w:tblW w:w="15276" w:type="dxa"/>
        <w:tblLayout w:type="fixed"/>
        <w:tblLook w:val="04A0"/>
      </w:tblPr>
      <w:tblGrid>
        <w:gridCol w:w="2943"/>
        <w:gridCol w:w="3402"/>
        <w:gridCol w:w="4536"/>
        <w:gridCol w:w="4395"/>
      </w:tblGrid>
      <w:tr w:rsidR="0073147F" w:rsidRPr="00431ACB" w:rsidTr="00D02A2B">
        <w:tc>
          <w:tcPr>
            <w:tcW w:w="15276" w:type="dxa"/>
            <w:gridSpan w:val="4"/>
            <w:hideMark/>
          </w:tcPr>
          <w:p w:rsidR="0073147F" w:rsidRDefault="00D02A2B" w:rsidP="00D02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Наименование направления деятельности УП</w:t>
            </w:r>
          </w:p>
        </w:tc>
      </w:tr>
      <w:tr w:rsidR="000C28CA" w:rsidRPr="00431ACB" w:rsidTr="00D02A2B">
        <w:tc>
          <w:tcPr>
            <w:tcW w:w="2943" w:type="dxa"/>
            <w:hideMark/>
          </w:tcPr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ACB">
              <w:rPr>
                <w:rFonts w:ascii="Times New Roman" w:hAnsi="Times New Roman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3402" w:type="dxa"/>
            <w:hideMark/>
          </w:tcPr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ACB">
              <w:rPr>
                <w:rFonts w:ascii="Times New Roman" w:hAnsi="Times New Roman"/>
                <w:sz w:val="26"/>
                <w:szCs w:val="26"/>
              </w:rPr>
              <w:t>Требования к высшему профессиональному образованию по соответствующ</w:t>
            </w:r>
            <w:r>
              <w:rPr>
                <w:rFonts w:ascii="Times New Roman" w:hAnsi="Times New Roman"/>
                <w:sz w:val="26"/>
                <w:szCs w:val="26"/>
              </w:rPr>
              <w:t>им</w:t>
            </w:r>
            <w:r w:rsidRPr="00431ACB">
              <w:rPr>
                <w:rFonts w:ascii="Times New Roman" w:hAnsi="Times New Roman"/>
                <w:sz w:val="26"/>
                <w:szCs w:val="26"/>
              </w:rPr>
              <w:t xml:space="preserve"> специальност</w:t>
            </w:r>
            <w:r>
              <w:rPr>
                <w:rFonts w:ascii="Times New Roman" w:hAnsi="Times New Roman"/>
                <w:sz w:val="26"/>
                <w:szCs w:val="26"/>
              </w:rPr>
              <w:t>ям, направлениям подготовки</w:t>
            </w:r>
          </w:p>
        </w:tc>
        <w:tc>
          <w:tcPr>
            <w:tcW w:w="4536" w:type="dxa"/>
            <w:hideMark/>
          </w:tcPr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ACB">
              <w:rPr>
                <w:rFonts w:ascii="Times New Roman" w:hAnsi="Times New Roman"/>
                <w:sz w:val="26"/>
                <w:szCs w:val="26"/>
              </w:rPr>
              <w:t xml:space="preserve">Требования к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уровню </w:t>
            </w:r>
            <w:r w:rsidRPr="00431ACB">
              <w:rPr>
                <w:rFonts w:ascii="Times New Roman" w:hAnsi="Times New Roman"/>
                <w:sz w:val="26"/>
                <w:szCs w:val="26"/>
              </w:rPr>
              <w:t>знани</w:t>
            </w:r>
            <w:r>
              <w:rPr>
                <w:rFonts w:ascii="Times New Roman" w:hAnsi="Times New Roman"/>
                <w:sz w:val="26"/>
                <w:szCs w:val="26"/>
              </w:rPr>
              <w:t>й</w:t>
            </w:r>
          </w:p>
        </w:tc>
        <w:tc>
          <w:tcPr>
            <w:tcW w:w="4395" w:type="dxa"/>
            <w:hideMark/>
          </w:tcPr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ACB">
              <w:rPr>
                <w:rFonts w:ascii="Times New Roman" w:hAnsi="Times New Roman"/>
                <w:sz w:val="26"/>
                <w:szCs w:val="26"/>
              </w:rPr>
              <w:t>Требования к умениям</w:t>
            </w:r>
            <w:r>
              <w:rPr>
                <w:rFonts w:ascii="Times New Roman" w:hAnsi="Times New Roman"/>
                <w:sz w:val="26"/>
                <w:szCs w:val="26"/>
              </w:rPr>
              <w:t>, навыкам и компетенции</w:t>
            </w:r>
          </w:p>
        </w:tc>
      </w:tr>
      <w:tr w:rsidR="00D02A2B" w:rsidRPr="00431ACB" w:rsidTr="00D02A2B">
        <w:trPr>
          <w:trHeight w:val="70"/>
        </w:trPr>
        <w:tc>
          <w:tcPr>
            <w:tcW w:w="15276" w:type="dxa"/>
            <w:gridSpan w:val="4"/>
          </w:tcPr>
          <w:p w:rsidR="00D02A2B" w:rsidRDefault="00D02A2B" w:rsidP="00D02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по персоналу</w:t>
            </w:r>
          </w:p>
        </w:tc>
      </w:tr>
      <w:tr w:rsidR="001448B1" w:rsidRPr="00431ACB" w:rsidTr="00D02A2B">
        <w:trPr>
          <w:trHeight w:val="70"/>
        </w:trPr>
        <w:tc>
          <w:tcPr>
            <w:tcW w:w="2943" w:type="dxa"/>
          </w:tcPr>
          <w:p w:rsidR="001448B1" w:rsidRPr="00B84E29" w:rsidRDefault="001448B1" w:rsidP="0066428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Руководители (начальник УП)</w:t>
            </w:r>
          </w:p>
        </w:tc>
        <w:tc>
          <w:tcPr>
            <w:tcW w:w="3402" w:type="dxa"/>
          </w:tcPr>
          <w:p w:rsidR="001448B1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E055B">
              <w:rPr>
                <w:rFonts w:ascii="Times New Roman" w:hAnsi="Times New Roman"/>
                <w:sz w:val="26"/>
                <w:szCs w:val="26"/>
              </w:rPr>
              <w:t xml:space="preserve">-«Юриспруденция»  </w:t>
            </w:r>
          </w:p>
          <w:p w:rsidR="001448B1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E055B">
              <w:rPr>
                <w:rFonts w:ascii="Times New Roman" w:hAnsi="Times New Roman"/>
                <w:sz w:val="26"/>
                <w:szCs w:val="26"/>
              </w:rPr>
              <w:t>(по специальности «Юриспруденция»)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1448B1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Менеджемент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» </w:t>
            </w:r>
          </w:p>
          <w:p w:rsidR="001448B1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(по специальности «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Экономика и управление на предприятии (по отраслям)</w:t>
            </w:r>
            <w:r>
              <w:rPr>
                <w:rFonts w:ascii="Times New Roman" w:hAnsi="Times New Roman"/>
                <w:sz w:val="26"/>
                <w:szCs w:val="26"/>
              </w:rPr>
              <w:t>»)</w:t>
            </w:r>
          </w:p>
        </w:tc>
        <w:tc>
          <w:tcPr>
            <w:tcW w:w="4536" w:type="dxa"/>
          </w:tcPr>
          <w:p w:rsidR="001448B1" w:rsidRPr="00431ACB" w:rsidRDefault="001448B1" w:rsidP="001448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431ACB">
              <w:rPr>
                <w:rFonts w:ascii="Times New Roman" w:hAnsi="Times New Roman"/>
                <w:sz w:val="26"/>
                <w:szCs w:val="26"/>
              </w:rPr>
              <w:t xml:space="preserve">знание </w:t>
            </w:r>
            <w:hyperlink r:id="rId4" w:history="1">
              <w:r w:rsidRPr="00431AC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Конституции</w:t>
              </w:r>
            </w:hyperlink>
            <w:r w:rsidRPr="00431ACB">
              <w:rPr>
                <w:rFonts w:ascii="Times New Roman" w:hAnsi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нормативных правовых актов Губернатора Красноярского края, Правительства Красноярского края,</w:t>
            </w:r>
            <w:r w:rsidRPr="00431ACB">
              <w:rPr>
                <w:rFonts w:ascii="Times New Roman" w:hAnsi="Times New Roman"/>
                <w:sz w:val="26"/>
                <w:szCs w:val="26"/>
              </w:rPr>
              <w:t xml:space="preserve"> иных нормативных правовых актов, регулирующих данное направление деятельности </w:t>
            </w:r>
            <w:r>
              <w:rPr>
                <w:rFonts w:ascii="Times New Roman" w:hAnsi="Times New Roman"/>
                <w:sz w:val="26"/>
                <w:szCs w:val="26"/>
              </w:rPr>
              <w:t>УП</w:t>
            </w:r>
            <w:r w:rsidRPr="00431ACB">
              <w:rPr>
                <w:rFonts w:ascii="Times New Roman" w:hAnsi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5" w:history="1">
              <w:r w:rsidRPr="00431AC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Регламента</w:t>
              </w:r>
            </w:hyperlink>
            <w:r w:rsidRPr="00431ACB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Норильска;</w:t>
            </w:r>
            <w:proofErr w:type="gramEnd"/>
            <w:r w:rsidRPr="00431ACB">
              <w:rPr>
                <w:rFonts w:ascii="Times New Roman" w:hAnsi="Times New Roman"/>
                <w:sz w:val="26"/>
                <w:szCs w:val="26"/>
              </w:rPr>
              <w:t xml:space="preserve"> порядка работы со служебной информацией и информацией, содержащей сведения, </w:t>
            </w:r>
            <w:r w:rsidRPr="00431AC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составляющие охраняемую законом </w:t>
            </w:r>
            <w:hyperlink r:id="rId6" w:history="1">
              <w:r w:rsidRPr="00431AC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тайну</w:t>
              </w:r>
            </w:hyperlink>
            <w:r w:rsidRPr="00431ACB">
              <w:rPr>
                <w:rFonts w:ascii="Times New Roman" w:hAnsi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395" w:type="dxa"/>
            <w:hideMark/>
          </w:tcPr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навыки и умения</w:t>
            </w:r>
            <w:r w:rsidRPr="00765A52">
              <w:rPr>
                <w:rFonts w:ascii="Times New Roman" w:hAnsi="Times New Roman"/>
                <w:sz w:val="26"/>
                <w:szCs w:val="26"/>
              </w:rPr>
              <w:t xml:space="preserve"> руководящей работы; </w:t>
            </w:r>
            <w:r>
              <w:rPr>
                <w:rFonts w:ascii="Times New Roman" w:hAnsi="Times New Roman"/>
                <w:sz w:val="26"/>
                <w:szCs w:val="26"/>
              </w:rPr>
              <w:t>оперативного принятия и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реализации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управленческих</w:t>
            </w:r>
            <w:proofErr w:type="gramEnd"/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решений; организации бюджетного процесса бюджетов бюджетной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системы РФ; взаимодействия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с другими ведомствами, органами власти и управления; </w:t>
            </w: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ормотворческой деятельности; планирования работы; контроля, анализа и прогнозирования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последствий принимаемых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решений; стимулирования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достижения результатов; требовательности; ведения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деловых переговоров;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публичного выступления; владения конструктивной критикой; учета мнения коллег и подчиненных; подбора и расстановки кадров; </w:t>
            </w:r>
            <w:r w:rsidRPr="00765A5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пользования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современной оргтехникой; систематического повышения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профессиональных знаний; редактирования документации на высоком стилистическом уровне; своевременного выявления и разрешения проблемных ситуаций, </w:t>
            </w:r>
          </w:p>
          <w:p w:rsidR="001448B1" w:rsidRPr="008013AC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приводящих к конфликту 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 xml:space="preserve">интересов; в области информационных </w:t>
            </w:r>
          </w:p>
          <w:p w:rsidR="001448B1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8013AC">
              <w:rPr>
                <w:rFonts w:ascii="Times New Roman" w:hAnsi="Times New Roman"/>
                <w:sz w:val="26"/>
                <w:szCs w:val="26"/>
              </w:rPr>
              <w:t>технологий и государственного языка Российской Федерации</w:t>
            </w:r>
          </w:p>
        </w:tc>
      </w:tr>
      <w:tr w:rsidR="000C28CA" w:rsidRPr="00431ACB" w:rsidTr="00D02A2B">
        <w:trPr>
          <w:trHeight w:val="70"/>
        </w:trPr>
        <w:tc>
          <w:tcPr>
            <w:tcW w:w="2943" w:type="dxa"/>
          </w:tcPr>
          <w:p w:rsidR="008C1E3A" w:rsidRPr="00B84E29" w:rsidRDefault="00664284" w:rsidP="0066428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B84E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Руководители (заместитель начальника УП, в должностные обязанности которого входит организация труда, оплата труда</w:t>
            </w:r>
            <w:r w:rsidR="001C642D" w:rsidRPr="00B84E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и мотивация персонала)</w:t>
            </w: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8B5892" w:rsidRPr="008013AC" w:rsidRDefault="008B5892" w:rsidP="008B58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8013AC">
              <w:rPr>
                <w:rFonts w:ascii="Times New Roman" w:hAnsi="Times New Roman"/>
                <w:sz w:val="26"/>
                <w:szCs w:val="26"/>
              </w:rPr>
              <w:lastRenderedPageBreak/>
              <w:t>- "Экономика" (по специальностям "Экономическая теория", "Мировая экономика", "Национальная экономика", "Экономика труда", "Финансы и кредит", "Налоги и налогообложение", "Бухгалтерский учет, анализ и аудит", "Математические методы в экономике");</w:t>
            </w:r>
            <w:proofErr w:type="gramEnd"/>
          </w:p>
          <w:p w:rsidR="008B5892" w:rsidRDefault="008B5892" w:rsidP="008B58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8013AC">
              <w:rPr>
                <w:rFonts w:ascii="Times New Roman" w:hAnsi="Times New Roman"/>
                <w:sz w:val="26"/>
                <w:szCs w:val="26"/>
              </w:rPr>
              <w:t xml:space="preserve">- "Менеджмент" </w:t>
            </w:r>
          </w:p>
          <w:p w:rsidR="000C28CA" w:rsidRPr="00431ACB" w:rsidRDefault="008B5892" w:rsidP="008B58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8013AC">
              <w:rPr>
                <w:rFonts w:ascii="Times New Roman" w:hAnsi="Times New Roman"/>
                <w:sz w:val="26"/>
                <w:szCs w:val="26"/>
              </w:rPr>
              <w:t>(по специальностям "Экономика и управление на предприятии (по отраслям</w:t>
            </w:r>
            <w:r>
              <w:rPr>
                <w:rFonts w:ascii="Times New Roman" w:hAnsi="Times New Roman"/>
                <w:sz w:val="26"/>
                <w:szCs w:val="26"/>
              </w:rPr>
              <w:t>)»)</w:t>
            </w:r>
          </w:p>
        </w:tc>
        <w:tc>
          <w:tcPr>
            <w:tcW w:w="4536" w:type="dxa"/>
          </w:tcPr>
          <w:p w:rsidR="000C28CA" w:rsidRPr="00431ACB" w:rsidRDefault="000C28CA" w:rsidP="005361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431ACB">
              <w:rPr>
                <w:rFonts w:ascii="Times New Roman" w:hAnsi="Times New Roman"/>
                <w:sz w:val="26"/>
                <w:szCs w:val="26"/>
              </w:rPr>
              <w:t xml:space="preserve">знание </w:t>
            </w:r>
            <w:hyperlink r:id="rId7" w:history="1">
              <w:r w:rsidRPr="00431AC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Конституции</w:t>
              </w:r>
            </w:hyperlink>
            <w:r w:rsidRPr="00431ACB">
              <w:rPr>
                <w:rFonts w:ascii="Times New Roman" w:hAnsi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нормативных правовых актов Губернатора Красноярского края, Правительства Красноярского края,</w:t>
            </w:r>
            <w:r w:rsidRPr="00431ACB">
              <w:rPr>
                <w:rFonts w:ascii="Times New Roman" w:hAnsi="Times New Roman"/>
                <w:sz w:val="26"/>
                <w:szCs w:val="26"/>
              </w:rPr>
              <w:t xml:space="preserve"> иных нормативных правовых актов, регулирующих данное направление деятельности </w:t>
            </w:r>
            <w:r w:rsidR="0053615E">
              <w:rPr>
                <w:rFonts w:ascii="Times New Roman" w:hAnsi="Times New Roman"/>
                <w:sz w:val="26"/>
                <w:szCs w:val="26"/>
              </w:rPr>
              <w:t>УП</w:t>
            </w:r>
            <w:r w:rsidRPr="00431ACB">
              <w:rPr>
                <w:rFonts w:ascii="Times New Roman" w:hAnsi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8" w:history="1">
              <w:r w:rsidRPr="00431AC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Регламента</w:t>
              </w:r>
            </w:hyperlink>
            <w:r w:rsidRPr="00431ACB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Норильска;</w:t>
            </w:r>
            <w:proofErr w:type="gramEnd"/>
            <w:r w:rsidRPr="00431ACB">
              <w:rPr>
                <w:rFonts w:ascii="Times New Roman" w:hAnsi="Times New Roman"/>
                <w:sz w:val="26"/>
                <w:szCs w:val="26"/>
              </w:rPr>
              <w:t xml:space="preserve"> порядка работы со служебной информацией и информацией, содержащей сведения, составляющие охраняемую законом </w:t>
            </w:r>
            <w:hyperlink r:id="rId9" w:history="1">
              <w:r w:rsidRPr="00431AC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тайну</w:t>
              </w:r>
            </w:hyperlink>
            <w:r w:rsidRPr="00431ACB">
              <w:rPr>
                <w:rFonts w:ascii="Times New Roman" w:hAnsi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395" w:type="dxa"/>
            <w:hideMark/>
          </w:tcPr>
          <w:p w:rsidR="008C1E3A" w:rsidRPr="00765A52" w:rsidRDefault="00664284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навыки и умения</w:t>
            </w:r>
            <w:r w:rsidRPr="00765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C1E3A" w:rsidRPr="00765A52">
              <w:rPr>
                <w:rFonts w:ascii="Times New Roman" w:hAnsi="Times New Roman"/>
                <w:sz w:val="26"/>
                <w:szCs w:val="26"/>
              </w:rPr>
              <w:t xml:space="preserve">руководящей работы; оперативного принятия и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реализации </w:t>
            </w:r>
            <w:proofErr w:type="gramStart"/>
            <w:r w:rsidRPr="00765A52">
              <w:rPr>
                <w:rFonts w:ascii="Times New Roman" w:hAnsi="Times New Roman"/>
                <w:sz w:val="26"/>
                <w:szCs w:val="26"/>
              </w:rPr>
              <w:t>управленческих</w:t>
            </w:r>
            <w:proofErr w:type="gramEnd"/>
            <w:r w:rsidRPr="00765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решений; организации бюджетного процесса бюджетов бюджетной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системы РФ; взаимодействия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с другими ведомствами, органами власти и управления; </w:t>
            </w:r>
            <w:r w:rsidR="005822DE">
              <w:rPr>
                <w:rFonts w:ascii="Times New Roman" w:hAnsi="Times New Roman"/>
                <w:sz w:val="26"/>
                <w:szCs w:val="26"/>
              </w:rPr>
              <w:t>н</w:t>
            </w: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ормотворческой деятельности; планирования работы; контроля, анализа и прогнозирования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последствий принимаемых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решений; стимулирования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достижения результатов; требовательности; ведения </w:t>
            </w:r>
          </w:p>
          <w:p w:rsidR="008C1E3A" w:rsidRPr="00765A52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деловых переговоров; публичного выступления; владения конструктивной критикой; учета мнения коллег и подчиненных; </w:t>
            </w:r>
          </w:p>
          <w:p w:rsidR="008C1E3A" w:rsidRPr="00765A52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подбора и расстановки кадров; пользования современной </w:t>
            </w:r>
            <w:r w:rsidRPr="00765A5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оргтехникой; систематического </w:t>
            </w:r>
          </w:p>
          <w:p w:rsidR="008C1E3A" w:rsidRPr="00765A52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повышения профессиональных знаний; редактирования </w:t>
            </w:r>
          </w:p>
          <w:p w:rsidR="008C1E3A" w:rsidRPr="00765A52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документации на высоком стилистическом уровне; своевременного выявления и разрешения проблемных ситуаций, </w:t>
            </w:r>
          </w:p>
          <w:p w:rsidR="008C1E3A" w:rsidRPr="008013AC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приводящих к конфликту 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 xml:space="preserve">интересов; в области информационных </w:t>
            </w:r>
          </w:p>
          <w:p w:rsidR="000C28CA" w:rsidRPr="00431ACB" w:rsidRDefault="008C1E3A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8013AC">
              <w:rPr>
                <w:rFonts w:ascii="Times New Roman" w:hAnsi="Times New Roman"/>
                <w:sz w:val="26"/>
                <w:szCs w:val="26"/>
              </w:rPr>
              <w:t>технологий и государственного языка Российской Федерации</w:t>
            </w:r>
          </w:p>
        </w:tc>
      </w:tr>
      <w:tr w:rsidR="00EB6DA7" w:rsidRPr="00431ACB" w:rsidTr="00D02A2B">
        <w:trPr>
          <w:trHeight w:val="70"/>
        </w:trPr>
        <w:tc>
          <w:tcPr>
            <w:tcW w:w="2943" w:type="dxa"/>
          </w:tcPr>
          <w:p w:rsidR="0073147F" w:rsidRPr="00344754" w:rsidRDefault="0073147F" w:rsidP="0073147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gramStart"/>
            <w:r w:rsidRPr="0034475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 xml:space="preserve">Руководители (заместитель начальника УП, в должностные обязанности которого входит кадровое делопроизводство </w:t>
            </w:r>
            <w:proofErr w:type="gramEnd"/>
          </w:p>
          <w:p w:rsidR="0073147F" w:rsidRDefault="0073147F" w:rsidP="007314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34475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и муниципальная служба, привлечение и профессиональное развитие персонала)</w:t>
            </w:r>
          </w:p>
          <w:p w:rsidR="008C1E3A" w:rsidRPr="00431ACB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73147F" w:rsidRPr="008013AC" w:rsidRDefault="0073147F" w:rsidP="007314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t xml:space="preserve">- </w:t>
            </w:r>
            <w:r w:rsidR="00D02A2B">
              <w:rPr>
                <w:rFonts w:ascii="Times New Roman" w:hAnsi="Times New Roman"/>
                <w:sz w:val="26"/>
                <w:szCs w:val="26"/>
              </w:rPr>
              <w:t>«Менеджмент»</w:t>
            </w:r>
          </w:p>
          <w:p w:rsidR="0073147F" w:rsidRPr="008013AC" w:rsidRDefault="0073147F" w:rsidP="007314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8013AC">
              <w:rPr>
                <w:rFonts w:ascii="Times New Roman" w:hAnsi="Times New Roman"/>
                <w:sz w:val="26"/>
                <w:szCs w:val="26"/>
              </w:rPr>
              <w:t xml:space="preserve">(по специальности </w:t>
            </w:r>
            <w:proofErr w:type="gramEnd"/>
          </w:p>
          <w:p w:rsidR="008C1E3A" w:rsidRDefault="00D02A2B" w:rsidP="007314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="0073147F" w:rsidRPr="008013AC">
              <w:rPr>
                <w:rFonts w:ascii="Times New Roman" w:hAnsi="Times New Roman"/>
                <w:sz w:val="26"/>
                <w:szCs w:val="26"/>
              </w:rPr>
              <w:t>Управление персоналом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="0073147F" w:rsidRPr="008013AC">
              <w:rPr>
                <w:rFonts w:ascii="Times New Roman" w:hAnsi="Times New Roman"/>
                <w:sz w:val="26"/>
                <w:szCs w:val="26"/>
              </w:rPr>
              <w:t>)</w:t>
            </w:r>
            <w:proofErr w:type="gramEnd"/>
          </w:p>
          <w:p w:rsidR="008C1E3A" w:rsidRPr="00ED3025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8C1E3A" w:rsidRPr="00431ACB" w:rsidRDefault="008C1E3A" w:rsidP="00D02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65A52">
              <w:rPr>
                <w:rFonts w:ascii="Times New Roman" w:hAnsi="Times New Roman"/>
                <w:sz w:val="26"/>
                <w:szCs w:val="26"/>
              </w:rPr>
              <w:t xml:space="preserve">знание </w:t>
            </w:r>
            <w:hyperlink r:id="rId10" w:history="1">
              <w:r w:rsidRPr="00765A52">
                <w:rPr>
                  <w:rFonts w:ascii="Times New Roman" w:hAnsi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765A52">
              <w:rPr>
                <w:rFonts w:ascii="Times New Roman" w:hAnsi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нормативных правовых актов, регулирующих вопросы деятельности органов местного самоуправления и УП в целом; организации бюджетного процесса бюджетов бюджетной системы РФ; основ управления и организации труда и делопроизводства;</w:t>
            </w:r>
            <w:proofErr w:type="gramEnd"/>
            <w:r w:rsidRPr="00765A52">
              <w:rPr>
                <w:rFonts w:ascii="Times New Roman" w:hAnsi="Times New Roman"/>
                <w:sz w:val="26"/>
                <w:szCs w:val="26"/>
              </w:rPr>
              <w:t xml:space="preserve"> процесса прохождения МС; правил делового этикета; </w:t>
            </w:r>
            <w:hyperlink r:id="rId11" w:history="1">
              <w:r w:rsidRPr="00765A52">
                <w:rPr>
                  <w:rFonts w:ascii="Times New Roman" w:hAnsi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765A52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65A5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информацией, содержащей сведения, составляющие охраняемую законом </w:t>
            </w:r>
            <w:hyperlink r:id="rId12" w:history="1">
              <w:r w:rsidRPr="00765A52">
                <w:rPr>
                  <w:rFonts w:ascii="Times New Roman" w:hAnsi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765A52">
              <w:rPr>
                <w:rFonts w:ascii="Times New Roman" w:hAnsi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395" w:type="dxa"/>
            <w:hideMark/>
          </w:tcPr>
          <w:p w:rsidR="008C1E3A" w:rsidRPr="00765A52" w:rsidRDefault="00664284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навыки и умения</w:t>
            </w:r>
            <w:r w:rsidRPr="00765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C1E3A" w:rsidRPr="00765A52">
              <w:rPr>
                <w:rFonts w:ascii="Times New Roman" w:hAnsi="Times New Roman"/>
                <w:sz w:val="26"/>
                <w:szCs w:val="26"/>
              </w:rPr>
              <w:t xml:space="preserve">руководящей работы; оперативного принятия и </w:t>
            </w:r>
          </w:p>
          <w:p w:rsidR="008C1E3A" w:rsidRPr="00765A52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реализации </w:t>
            </w:r>
            <w:proofErr w:type="gramStart"/>
            <w:r w:rsidRPr="00765A52">
              <w:rPr>
                <w:rFonts w:ascii="Times New Roman" w:hAnsi="Times New Roman"/>
                <w:sz w:val="26"/>
                <w:szCs w:val="26"/>
              </w:rPr>
              <w:t>управленческих</w:t>
            </w:r>
            <w:proofErr w:type="gramEnd"/>
            <w:r w:rsidRPr="00765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C1E3A" w:rsidRPr="00765A52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>решений; взаимодействия с другими ведомствами, органами власти и у</w:t>
            </w:r>
            <w:r w:rsidR="00A278F5">
              <w:rPr>
                <w:rFonts w:ascii="Times New Roman" w:hAnsi="Times New Roman"/>
                <w:sz w:val="26"/>
                <w:szCs w:val="26"/>
              </w:rPr>
              <w:t xml:space="preserve">правления; </w:t>
            </w: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нормотворческой деятельности; планирования работы; контроля, анализа и прогнозирования </w:t>
            </w:r>
          </w:p>
          <w:p w:rsidR="008C1E3A" w:rsidRPr="00765A52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последствий принимаемых </w:t>
            </w:r>
          </w:p>
          <w:p w:rsidR="008C1E3A" w:rsidRPr="00765A52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>решений; стимулирования</w:t>
            </w:r>
            <w:r w:rsidR="00A278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достижения результатов; требовательности; ведения деловых переговоров; </w:t>
            </w:r>
            <w:r w:rsidR="00A278F5">
              <w:rPr>
                <w:rFonts w:ascii="Times New Roman" w:hAnsi="Times New Roman"/>
                <w:sz w:val="26"/>
                <w:szCs w:val="26"/>
              </w:rPr>
              <w:t xml:space="preserve">публичного </w:t>
            </w: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выступления; владения конструктивной критикой; учета мнения коллег и подчиненных; </w:t>
            </w:r>
          </w:p>
          <w:p w:rsidR="008C1E3A" w:rsidRPr="00765A52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подбора и расстановки кадров; пользования современной оргтехникой; систематического </w:t>
            </w:r>
          </w:p>
          <w:p w:rsidR="00A278F5" w:rsidRPr="00431ACB" w:rsidRDefault="008C1E3A" w:rsidP="00D02A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>повышения профессиональных знаний; редактирования</w:t>
            </w:r>
            <w:r w:rsidR="00A278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278F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документации на высоком </w:t>
            </w: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стилистическом уровне; своевременного выявления и разрешения проблемных ситуаций, приводящих к конфликту 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интересов; в области информ</w:t>
            </w:r>
            <w:r w:rsidR="00A278F5">
              <w:rPr>
                <w:rFonts w:ascii="Times New Roman" w:hAnsi="Times New Roman"/>
                <w:sz w:val="26"/>
                <w:szCs w:val="26"/>
              </w:rPr>
              <w:t xml:space="preserve">ационных 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технологий и государственного языка Российской Федерации</w:t>
            </w:r>
          </w:p>
        </w:tc>
      </w:tr>
    </w:tbl>
    <w:p w:rsidR="000C28CA" w:rsidRDefault="000C28CA" w:rsidP="000C28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bookmarkStart w:id="1" w:name="Par182"/>
      <w:bookmarkStart w:id="2" w:name="Par188"/>
      <w:bookmarkEnd w:id="1"/>
      <w:bookmarkEnd w:id="2"/>
    </w:p>
    <w:p w:rsidR="000C28CA" w:rsidRDefault="000C28CA" w:rsidP="000C28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0C28CA" w:rsidRDefault="000C28CA" w:rsidP="000C28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5C21D2" w:rsidRDefault="00BD7D8D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sectPr w:rsidR="00DB2A4C" w:rsidSect="00D02A2B">
      <w:pgSz w:w="16838" w:h="11906" w:orient="landscape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8CA"/>
    <w:rsid w:val="00015A6A"/>
    <w:rsid w:val="00044A97"/>
    <w:rsid w:val="0004604C"/>
    <w:rsid w:val="000C28CA"/>
    <w:rsid w:val="000C44E1"/>
    <w:rsid w:val="000F6BA0"/>
    <w:rsid w:val="00106026"/>
    <w:rsid w:val="00113447"/>
    <w:rsid w:val="001448B1"/>
    <w:rsid w:val="00156D94"/>
    <w:rsid w:val="00156E0F"/>
    <w:rsid w:val="001A449F"/>
    <w:rsid w:val="001A7EAD"/>
    <w:rsid w:val="001B4B4C"/>
    <w:rsid w:val="001C642D"/>
    <w:rsid w:val="001D2EBA"/>
    <w:rsid w:val="001E0249"/>
    <w:rsid w:val="002548AE"/>
    <w:rsid w:val="002910A2"/>
    <w:rsid w:val="002A580F"/>
    <w:rsid w:val="003005A3"/>
    <w:rsid w:val="00305FFB"/>
    <w:rsid w:val="00321DA8"/>
    <w:rsid w:val="00344754"/>
    <w:rsid w:val="0042573E"/>
    <w:rsid w:val="004569DB"/>
    <w:rsid w:val="004E055B"/>
    <w:rsid w:val="004F1CB8"/>
    <w:rsid w:val="004F1ED1"/>
    <w:rsid w:val="00532E10"/>
    <w:rsid w:val="0053615E"/>
    <w:rsid w:val="005822DE"/>
    <w:rsid w:val="005B6923"/>
    <w:rsid w:val="005C278E"/>
    <w:rsid w:val="00641956"/>
    <w:rsid w:val="006505B8"/>
    <w:rsid w:val="00664284"/>
    <w:rsid w:val="00680999"/>
    <w:rsid w:val="006A2F8A"/>
    <w:rsid w:val="0073147F"/>
    <w:rsid w:val="00745DB1"/>
    <w:rsid w:val="00787360"/>
    <w:rsid w:val="007E4BF5"/>
    <w:rsid w:val="007F0729"/>
    <w:rsid w:val="00840CA8"/>
    <w:rsid w:val="00897A09"/>
    <w:rsid w:val="008A73CE"/>
    <w:rsid w:val="008B5892"/>
    <w:rsid w:val="008C1E3A"/>
    <w:rsid w:val="0091171D"/>
    <w:rsid w:val="0093551B"/>
    <w:rsid w:val="009F7D35"/>
    <w:rsid w:val="00A278F5"/>
    <w:rsid w:val="00A678BA"/>
    <w:rsid w:val="00A727F5"/>
    <w:rsid w:val="00A83130"/>
    <w:rsid w:val="00A84F2D"/>
    <w:rsid w:val="00AE05CA"/>
    <w:rsid w:val="00AE4A8D"/>
    <w:rsid w:val="00B529A1"/>
    <w:rsid w:val="00B84E29"/>
    <w:rsid w:val="00B92440"/>
    <w:rsid w:val="00BD7D8D"/>
    <w:rsid w:val="00BE45F5"/>
    <w:rsid w:val="00C34FA8"/>
    <w:rsid w:val="00C37461"/>
    <w:rsid w:val="00C8624E"/>
    <w:rsid w:val="00CA2D25"/>
    <w:rsid w:val="00CB2891"/>
    <w:rsid w:val="00D02A2B"/>
    <w:rsid w:val="00D16E53"/>
    <w:rsid w:val="00DB2A4C"/>
    <w:rsid w:val="00DF656D"/>
    <w:rsid w:val="00E83FED"/>
    <w:rsid w:val="00EB6DA7"/>
    <w:rsid w:val="00ED23AF"/>
    <w:rsid w:val="00ED3025"/>
    <w:rsid w:val="00ED561E"/>
    <w:rsid w:val="00F04EA6"/>
    <w:rsid w:val="00F21964"/>
    <w:rsid w:val="00F70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8C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2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C28CA"/>
    <w:rPr>
      <w:color w:val="0000FF"/>
      <w:u w:val="single"/>
    </w:rPr>
  </w:style>
  <w:style w:type="paragraph" w:styleId="a4">
    <w:name w:val="header"/>
    <w:basedOn w:val="a"/>
    <w:link w:val="a5"/>
    <w:rsid w:val="000C28CA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rsid w:val="000C28C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0C28CA"/>
    <w:pPr>
      <w:spacing w:after="120"/>
      <w:ind w:left="283"/>
    </w:pPr>
    <w:rPr>
      <w:rFonts w:eastAsia="Calibri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0C28C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C2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28C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8C1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C4ADBF0BD7B64A9E2EBF077191B9F2A519698548687F097175918E403F2381E03236682B11C1C6EF1862Q7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CC4ADBF0BD7B64A9E2EA10A67FDE6FBA01A308D4436205A7722CE6DQEE" TargetMode="External"/><Relationship Id="rId12" Type="http://schemas.openxmlformats.org/officeDocument/2006/relationships/hyperlink" Target="consultantplus://offline/ref=5E7868F230C78CE0397E00CC3713A062CFB059A26C47496F259B658FmFXC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C4ADBF0BD7B64A9E2EA10A67FDE6FBAB113E804F6B2A522E2ECCD964Q9E" TargetMode="External"/><Relationship Id="rId11" Type="http://schemas.openxmlformats.org/officeDocument/2006/relationships/hyperlink" Target="consultantplus://offline/ref=5E7868F230C78CE0397E1EC1217FFF6BC1B80EA7654516307AC038D8F561B9A020B737417D294FC85424m3X6F" TargetMode="External"/><Relationship Id="rId5" Type="http://schemas.openxmlformats.org/officeDocument/2006/relationships/hyperlink" Target="consultantplus://offline/ref=CCC4ADBF0BD7B64A9E2EBF077191B9F2A519698548687F097175918E403F2381E03236682B11C1C6EF1862Q7E" TargetMode="External"/><Relationship Id="rId10" Type="http://schemas.openxmlformats.org/officeDocument/2006/relationships/hyperlink" Target="consultantplus://offline/ref=5E7868F230C78CE0397E00CC3713A062C4BB57AF671A43677C9767m8X8F" TargetMode="External"/><Relationship Id="rId4" Type="http://schemas.openxmlformats.org/officeDocument/2006/relationships/hyperlink" Target="consultantplus://offline/ref=CCC4ADBF0BD7B64A9E2EA10A67FDE6FBA01A308D4436205A7722CE6DQEE" TargetMode="External"/><Relationship Id="rId9" Type="http://schemas.openxmlformats.org/officeDocument/2006/relationships/hyperlink" Target="consultantplus://offline/ref=CCC4ADBF0BD7B64A9E2EA10A67FDE6FBAB113E804F6B2A522E2ECCD964Q9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BezyazikovaEV</dc:creator>
  <cp:keywords/>
  <dc:description/>
  <cp:lastModifiedBy>adm114</cp:lastModifiedBy>
  <cp:revision>3</cp:revision>
  <cp:lastPrinted>2015-01-27T11:16:00Z</cp:lastPrinted>
  <dcterms:created xsi:type="dcterms:W3CDTF">2015-01-30T03:13:00Z</dcterms:created>
  <dcterms:modified xsi:type="dcterms:W3CDTF">2015-01-30T04:53:00Z</dcterms:modified>
</cp:coreProperties>
</file>